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8751DA">
        <w:rPr>
          <w:rFonts w:ascii="Times New Roman" w:hAnsi="Times New Roman" w:cs="Times New Roman"/>
          <w:b/>
          <w:color w:val="FF0000"/>
          <w:sz w:val="40"/>
          <w:szCs w:val="40"/>
        </w:rPr>
        <w:t>Revisão da carreira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de 2014</w:t>
      </w:r>
      <w:r w:rsidRPr="008751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é eixo central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na data-base 2020</w:t>
      </w:r>
    </w:p>
    <w:p w:rsid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1DA" w:rsidRPr="008751DA" w:rsidRDefault="008751DA" w:rsidP="00875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A reivindicação maior deste ano se concentra na revisão da carreira. Isso porque a revisão se aplica somente ao </w:t>
      </w:r>
      <w:proofErr w:type="spellStart"/>
      <w:r w:rsidRPr="008751DA">
        <w:rPr>
          <w:rFonts w:ascii="Times New Roman" w:hAnsi="Times New Roman" w:cs="Times New Roman"/>
          <w:color w:val="000000" w:themeColor="text1"/>
        </w:rPr>
        <w:t>Ceeteps</w:t>
      </w:r>
      <w:proofErr w:type="spellEnd"/>
      <w:r w:rsidRPr="008751DA">
        <w:rPr>
          <w:rFonts w:ascii="Times New Roman" w:hAnsi="Times New Roman" w:cs="Times New Roman"/>
          <w:color w:val="000000" w:themeColor="text1"/>
        </w:rPr>
        <w:t xml:space="preserve"> e pode incluir muitos dos itens que reivindicamos há anos, inclusive a atualização das tabelas salariais. </w:t>
      </w:r>
    </w:p>
    <w:p w:rsidR="008751DA" w:rsidRPr="008751DA" w:rsidRDefault="008751DA" w:rsidP="00875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A implantação da carreira dos trabalhadores do Centro, em 2014, foi produto de muita luta da categoria, inclusive com uma longa e combativa greve. Sem isso, ela continuaria nas gavetas do governo e da Superintendência do Centro até hoje. Nos anos que se seguiram, o Sindicato continuou reivindicando tudo o que ficou de fora. </w:t>
      </w:r>
    </w:p>
    <w:p w:rsidR="008751DA" w:rsidRPr="008751DA" w:rsidRDefault="008751DA" w:rsidP="00875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O que queremos alterar na carreira é: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Recuperação das perdas salariais conforme tabelas atualizadas em relação à Unesp (veja nas páginas 3 e 4);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Instituição de política salarial anual;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>- Promoção especial para os servidores técnico -administrativos e auxiliares de docente;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>- Jornada de trabalho para os docentes;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Promoção direta no nível da titulação;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Progressão mediante antiguidade;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Instituição de mais graus para acompanhar o maior tempo de trabalho requerido para a aposentadoria;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Pagamento de plano de saúde institucional;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>- Pagamento de auxílio alimentação para todos;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Licença maternidade de 180 dias para todas, sem discriminação do regime de contratação;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Licença paternidade de 20 dias para todos, sem discriminação do regime de contratação;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Auxílio criança para todos, sem discriminação do regime de contratação e sexo do trabalhador;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Alteração da nomenclatura do Auxiliar de Apoio, bem como do Operacional de Suporte, para Oficial de Manutenção, CBO 5143-25;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- Afastamento integral para especialização/mestrado/doutorado para todos os empregados públicos permanentes e estatutários;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>- Licença sem vencim</w:t>
      </w:r>
      <w:bookmarkStart w:id="0" w:name="_GoBack"/>
      <w:bookmarkEnd w:id="0"/>
      <w:r w:rsidRPr="008751DA">
        <w:rPr>
          <w:rFonts w:ascii="Times New Roman" w:hAnsi="Times New Roman" w:cs="Times New Roman"/>
          <w:color w:val="000000" w:themeColor="text1"/>
        </w:rPr>
        <w:t xml:space="preserve">entos de 2 anos para todos os trabalhadores, sem discriminação do regime de contratação; 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>- Redução do intervalo entre jornadas, mediante solicitação expressa do trabalhador, a cada semestre. O intervalo entre jornadas deverá ser reduzido de 11 horas para até 8 horas.</w:t>
      </w:r>
    </w:p>
    <w:p w:rsidR="008751DA" w:rsidRP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51DA" w:rsidRPr="008751DA" w:rsidRDefault="008751DA" w:rsidP="00875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751DA">
        <w:rPr>
          <w:rFonts w:ascii="Times New Roman" w:hAnsi="Times New Roman" w:cs="Times New Roman"/>
          <w:color w:val="000000" w:themeColor="text1"/>
        </w:rPr>
        <w:t xml:space="preserve">Por reivindicação do </w:t>
      </w:r>
      <w:proofErr w:type="spellStart"/>
      <w:r w:rsidRPr="008751DA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8751DA">
        <w:rPr>
          <w:rFonts w:ascii="Times New Roman" w:hAnsi="Times New Roman" w:cs="Times New Roman"/>
          <w:color w:val="000000" w:themeColor="text1"/>
        </w:rPr>
        <w:t>, o Centro concordou em montar uma comissão especial para a revisão da carreira. E nossa proposta, aprovada no VIII Congresso da categoria, já foi apresentada, tanto para a Superintendência quanto para os integrantes da comissão.</w:t>
      </w:r>
    </w:p>
    <w:p w:rsidR="008751DA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751DA" w:rsidRPr="00B4150F" w:rsidRDefault="008751DA" w:rsidP="008751D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u w:val="single"/>
        </w:rPr>
      </w:pPr>
      <w:r w:rsidRPr="00B4150F">
        <w:rPr>
          <w:rFonts w:ascii="Times New Roman" w:hAnsi="Times New Roman" w:cs="Times New Roman"/>
          <w:b/>
          <w:color w:val="0070C0"/>
          <w:sz w:val="20"/>
          <w:u w:val="single"/>
        </w:rPr>
        <w:t>Clique para acessar a Pauta 2020 e o anexo com as tabelas salariais atualizadas que estamos reivindicando.</w:t>
      </w:r>
    </w:p>
    <w:p w:rsidR="00F22529" w:rsidRDefault="00F22529"/>
    <w:sectPr w:rsidR="00F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A"/>
    <w:rsid w:val="00190E0B"/>
    <w:rsid w:val="008751DA"/>
    <w:rsid w:val="00C65EB6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655E"/>
  <w15:chartTrackingRefBased/>
  <w15:docId w15:val="{D34DE7BB-A6B0-4C48-B103-0C5813A5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1</cp:revision>
  <dcterms:created xsi:type="dcterms:W3CDTF">2020-02-21T14:03:00Z</dcterms:created>
  <dcterms:modified xsi:type="dcterms:W3CDTF">2020-02-21T14:07:00Z</dcterms:modified>
</cp:coreProperties>
</file>