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30" w:rsidRDefault="00E97730" w:rsidP="00CA1441">
      <w:pPr>
        <w:spacing w:line="360" w:lineRule="auto"/>
        <w:ind w:left="-567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Resolução</w:t>
      </w:r>
      <w:r w:rsidR="00E54C3B">
        <w:rPr>
          <w:rFonts w:ascii="Book Antiqua" w:hAnsi="Book Antiqua"/>
          <w:sz w:val="24"/>
          <w:szCs w:val="24"/>
        </w:rPr>
        <w:t xml:space="preserve"> nº.</w:t>
      </w:r>
      <w:r>
        <w:rPr>
          <w:rFonts w:ascii="Book Antiqua" w:hAnsi="Book Antiqua"/>
          <w:sz w:val="24"/>
          <w:szCs w:val="24"/>
        </w:rPr>
        <w:t xml:space="preserve"> 01 –</w:t>
      </w:r>
      <w:r w:rsidR="00A51A88">
        <w:rPr>
          <w:rFonts w:ascii="Book Antiqua" w:hAnsi="Book Antiqua"/>
          <w:sz w:val="24"/>
          <w:szCs w:val="24"/>
        </w:rPr>
        <w:t xml:space="preserve"> Comissão Eleitoral </w:t>
      </w:r>
    </w:p>
    <w:p w:rsidR="00CA1441" w:rsidRDefault="00CA1441" w:rsidP="00CA1441">
      <w:pPr>
        <w:spacing w:line="360" w:lineRule="auto"/>
        <w:ind w:left="-567"/>
        <w:rPr>
          <w:rFonts w:ascii="Book Antiqua" w:hAnsi="Book Antiqua"/>
          <w:sz w:val="24"/>
          <w:szCs w:val="24"/>
        </w:rPr>
      </w:pPr>
    </w:p>
    <w:p w:rsidR="00CA1441" w:rsidRPr="00CA1441" w:rsidRDefault="00CA1441" w:rsidP="00CA1441">
      <w:pPr>
        <w:spacing w:line="360" w:lineRule="auto"/>
        <w:ind w:left="-567"/>
        <w:rPr>
          <w:rFonts w:ascii="Book Antiqua" w:hAnsi="Book Antiqua"/>
          <w:sz w:val="24"/>
          <w:szCs w:val="24"/>
        </w:rPr>
      </w:pPr>
    </w:p>
    <w:p w:rsidR="000D3F3F" w:rsidRDefault="00A51A88" w:rsidP="004E14D7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CA1441" w:rsidRPr="00CA1441">
        <w:rPr>
          <w:rFonts w:ascii="Book Antiqua" w:hAnsi="Book Antiqua"/>
          <w:sz w:val="24"/>
          <w:szCs w:val="24"/>
        </w:rPr>
        <w:t xml:space="preserve"> Comissão Eleitoral,</w:t>
      </w:r>
      <w:r>
        <w:rPr>
          <w:rFonts w:ascii="Book Antiqua" w:hAnsi="Book Antiqua"/>
          <w:sz w:val="24"/>
          <w:szCs w:val="24"/>
        </w:rPr>
        <w:t xml:space="preserve"> </w:t>
      </w:r>
      <w:r w:rsidR="004E14D7">
        <w:rPr>
          <w:rFonts w:ascii="Book Antiqua" w:hAnsi="Book Antiqua"/>
          <w:sz w:val="24"/>
          <w:szCs w:val="24"/>
        </w:rPr>
        <w:t>se reúne nesta data de forma extraordinária, em virtude dos requerimentos de suspensão do calendário eleitoral</w:t>
      </w:r>
      <w:r>
        <w:rPr>
          <w:rFonts w:ascii="Book Antiqua" w:hAnsi="Book Antiqua"/>
          <w:sz w:val="24"/>
          <w:szCs w:val="24"/>
        </w:rPr>
        <w:t>,</w:t>
      </w:r>
      <w:r w:rsidR="004E14D7">
        <w:rPr>
          <w:rFonts w:ascii="Book Antiqua" w:hAnsi="Book Antiqua"/>
          <w:sz w:val="24"/>
          <w:szCs w:val="24"/>
        </w:rPr>
        <w:t xml:space="preserve"> protocolado por ambas chapas, em decorrência da Pandemia COVID-19, para </w:t>
      </w:r>
      <w:r w:rsidR="000D3F3F">
        <w:rPr>
          <w:rFonts w:ascii="Book Antiqua" w:hAnsi="Book Antiqua"/>
          <w:sz w:val="24"/>
          <w:szCs w:val="24"/>
        </w:rPr>
        <w:t>resolver</w:t>
      </w:r>
      <w:r w:rsidR="004E14D7">
        <w:rPr>
          <w:rFonts w:ascii="Book Antiqua" w:hAnsi="Book Antiqua"/>
          <w:sz w:val="24"/>
          <w:szCs w:val="24"/>
        </w:rPr>
        <w:t xml:space="preserve"> e dar ciência às chapas concorrentes, nos termos </w:t>
      </w:r>
      <w:r w:rsidR="005915FC">
        <w:rPr>
          <w:rFonts w:ascii="Book Antiqua" w:hAnsi="Book Antiqua"/>
          <w:sz w:val="24"/>
          <w:szCs w:val="24"/>
        </w:rPr>
        <w:t>abaixo:</w:t>
      </w:r>
    </w:p>
    <w:p w:rsidR="000D3F3F" w:rsidRDefault="00E54C3B" w:rsidP="000D3F3F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Considerando</w:t>
      </w:r>
      <w:r w:rsidR="000D3F3F">
        <w:rPr>
          <w:rFonts w:ascii="Book Antiqua" w:hAnsi="Book Antiqua"/>
          <w:sz w:val="24"/>
          <w:szCs w:val="24"/>
        </w:rPr>
        <w:t xml:space="preserve"> a Pandemia Mundial denominada COVID-19, bem como sua alta taxa de transmissão</w:t>
      </w:r>
      <w:r w:rsidR="003230DE">
        <w:rPr>
          <w:rFonts w:ascii="Book Antiqua" w:hAnsi="Book Antiqua"/>
          <w:sz w:val="24"/>
          <w:szCs w:val="24"/>
        </w:rPr>
        <w:t>;</w:t>
      </w:r>
      <w:r w:rsidR="000D3F3F">
        <w:rPr>
          <w:rFonts w:ascii="Book Antiqua" w:hAnsi="Book Antiqua"/>
          <w:sz w:val="24"/>
          <w:szCs w:val="24"/>
        </w:rPr>
        <w:t xml:space="preserve"> </w:t>
      </w:r>
    </w:p>
    <w:p w:rsidR="00E54C3B" w:rsidRDefault="005915FC" w:rsidP="000D3F3F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Considerando as recomendações</w:t>
      </w:r>
      <w:r w:rsidR="00E54C3B">
        <w:rPr>
          <w:rFonts w:ascii="Book Antiqua" w:hAnsi="Book Antiqua"/>
          <w:sz w:val="24"/>
          <w:szCs w:val="24"/>
        </w:rPr>
        <w:t xml:space="preserve"> da Org</w:t>
      </w:r>
      <w:r w:rsidR="003230DE">
        <w:rPr>
          <w:rFonts w:ascii="Book Antiqua" w:hAnsi="Book Antiqua"/>
          <w:sz w:val="24"/>
          <w:szCs w:val="24"/>
        </w:rPr>
        <w:t>anização Mundial de Saúde – OMS;</w:t>
      </w:r>
    </w:p>
    <w:p w:rsidR="004E14D7" w:rsidRDefault="000D3F3F" w:rsidP="000D3F3F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Considerando a suspensão gradual das atividades do Centro Estadual de Educação Tecnológica - Paula Souza, prev</w:t>
      </w:r>
      <w:r w:rsidR="00121480">
        <w:rPr>
          <w:rFonts w:ascii="Book Antiqua" w:hAnsi="Book Antiqua"/>
          <w:sz w:val="24"/>
          <w:szCs w:val="24"/>
        </w:rPr>
        <w:t>istas para suspensão total em 23</w:t>
      </w:r>
      <w:r>
        <w:rPr>
          <w:rFonts w:ascii="Book Antiqua" w:hAnsi="Book Antiqua"/>
          <w:sz w:val="24"/>
          <w:szCs w:val="24"/>
        </w:rPr>
        <w:t xml:space="preserve">/03/2020, conforme Decreto n. 64.862/2020 </w:t>
      </w:r>
      <w:r w:rsidR="003230DE">
        <w:rPr>
          <w:rFonts w:ascii="Book Antiqua" w:hAnsi="Book Antiqua"/>
          <w:sz w:val="24"/>
          <w:szCs w:val="24"/>
        </w:rPr>
        <w:t>de autoria do Governo do Estado;</w:t>
      </w:r>
    </w:p>
    <w:p w:rsidR="00E54C3B" w:rsidRDefault="000D3F3F" w:rsidP="000D3F3F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Considerando que o prazo de interposição de recurso </w:t>
      </w:r>
      <w:r w:rsidR="00E54C3B">
        <w:rPr>
          <w:rFonts w:ascii="Book Antiqua" w:hAnsi="Book Antiqua"/>
          <w:sz w:val="24"/>
          <w:szCs w:val="24"/>
        </w:rPr>
        <w:t>e protocolo de retificações necessárias poderão</w:t>
      </w:r>
      <w:r>
        <w:rPr>
          <w:rFonts w:ascii="Book Antiqua" w:hAnsi="Book Antiqua"/>
          <w:sz w:val="24"/>
          <w:szCs w:val="24"/>
        </w:rPr>
        <w:t xml:space="preserve"> ser feito</w:t>
      </w:r>
      <w:r w:rsidR="00E54C3B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</w:t>
      </w:r>
      <w:r w:rsidR="00E54C3B">
        <w:rPr>
          <w:rFonts w:ascii="Book Antiqua" w:hAnsi="Book Antiqua"/>
          <w:sz w:val="24"/>
          <w:szCs w:val="24"/>
        </w:rPr>
        <w:t xml:space="preserve">nos termos da decisão da Comissão Eleitoral, ou seja por e-mail, já </w:t>
      </w:r>
      <w:r w:rsidR="003230DE">
        <w:rPr>
          <w:rFonts w:ascii="Book Antiqua" w:hAnsi="Book Antiqua"/>
          <w:sz w:val="24"/>
          <w:szCs w:val="24"/>
        </w:rPr>
        <w:t>devidamente divulgado às chapas;</w:t>
      </w:r>
    </w:p>
    <w:p w:rsidR="00E54C3B" w:rsidRDefault="00E54C3B" w:rsidP="000D3F3F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Considerando o grave risco de propagação da doença e riscos</w:t>
      </w:r>
      <w:r w:rsidR="005915FC">
        <w:rPr>
          <w:rFonts w:ascii="Book Antiqua" w:hAnsi="Book Antiqua"/>
          <w:sz w:val="24"/>
          <w:szCs w:val="24"/>
        </w:rPr>
        <w:t xml:space="preserve"> à</w:t>
      </w:r>
      <w:r w:rsidR="003230DE">
        <w:rPr>
          <w:rFonts w:ascii="Book Antiqua" w:hAnsi="Book Antiqua"/>
          <w:sz w:val="24"/>
          <w:szCs w:val="24"/>
        </w:rPr>
        <w:t xml:space="preserve"> saúde da categoria;</w:t>
      </w:r>
    </w:p>
    <w:p w:rsidR="00E54C3B" w:rsidRDefault="00E54C3B" w:rsidP="000D3F3F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Considerando o grave prejuízo ao pleito eleitoral em caso de sequência do pleito</w:t>
      </w:r>
      <w:r w:rsidR="005915FC">
        <w:rPr>
          <w:rFonts w:ascii="Book Antiqua" w:hAnsi="Book Antiqua"/>
          <w:sz w:val="24"/>
          <w:szCs w:val="24"/>
        </w:rPr>
        <w:t xml:space="preserve"> sem suspensões</w:t>
      </w:r>
      <w:r w:rsidR="003230DE">
        <w:rPr>
          <w:rFonts w:ascii="Book Antiqua" w:hAnsi="Book Antiqua"/>
          <w:sz w:val="24"/>
          <w:szCs w:val="24"/>
        </w:rPr>
        <w:t>;</w:t>
      </w:r>
    </w:p>
    <w:p w:rsidR="005915FC" w:rsidRDefault="00E54C3B" w:rsidP="000D3F3F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Resolve a Comissão Eleitoral, das Eleições do SINTEPS do ano de 2020, suspender por tempo indeterminado o calendário eleitoral a partir de </w:t>
      </w:r>
      <w:r w:rsidR="00121480">
        <w:rPr>
          <w:rFonts w:ascii="Book Antiqua" w:hAnsi="Book Antiqua"/>
          <w:b/>
          <w:sz w:val="24"/>
          <w:szCs w:val="24"/>
        </w:rPr>
        <w:t>23</w:t>
      </w:r>
      <w:bookmarkStart w:id="0" w:name="_GoBack"/>
      <w:bookmarkEnd w:id="0"/>
      <w:r w:rsidRPr="005915FC">
        <w:rPr>
          <w:rFonts w:ascii="Book Antiqua" w:hAnsi="Book Antiqua"/>
          <w:b/>
          <w:sz w:val="24"/>
          <w:szCs w:val="24"/>
        </w:rPr>
        <w:t>/03/2020</w:t>
      </w:r>
      <w:r>
        <w:rPr>
          <w:rFonts w:ascii="Book Antiqua" w:hAnsi="Book Antiqua"/>
          <w:sz w:val="24"/>
          <w:szCs w:val="24"/>
        </w:rPr>
        <w:t xml:space="preserve">, </w:t>
      </w:r>
      <w:r w:rsidR="005915FC">
        <w:rPr>
          <w:rFonts w:ascii="Book Antiqua" w:hAnsi="Book Antiqua"/>
          <w:sz w:val="24"/>
          <w:szCs w:val="24"/>
        </w:rPr>
        <w:t xml:space="preserve">mantendo todos os atos anteriores a esta data vigentes, </w:t>
      </w:r>
      <w:r>
        <w:rPr>
          <w:rFonts w:ascii="Book Antiqua" w:hAnsi="Book Antiqua"/>
          <w:sz w:val="24"/>
          <w:szCs w:val="24"/>
        </w:rPr>
        <w:t xml:space="preserve">para que se evite prejuízo ao pleito eleitoral, campanha e o bom seguimento das atividades. </w:t>
      </w:r>
    </w:p>
    <w:p w:rsidR="000D3F3F" w:rsidRDefault="00E54C3B" w:rsidP="000D3F3F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O retorno das atividades e adequação do calendário eleitoral serão previamente informados pela Comissão Eleitoral, por meio de nova Resolução a ser publicada no sítio eletrônico da Entidade Sindical.  </w:t>
      </w:r>
    </w:p>
    <w:p w:rsidR="00E54C3B" w:rsidRDefault="00E54C3B" w:rsidP="000D3F3F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</w:p>
    <w:p w:rsidR="002D407A" w:rsidRDefault="00E54C3B" w:rsidP="002D407A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São Paulo, 18</w:t>
      </w:r>
      <w:r w:rsidR="002D407A" w:rsidRPr="002D407A">
        <w:rPr>
          <w:rFonts w:ascii="Book Antiqua" w:hAnsi="Book Antiqua"/>
          <w:sz w:val="24"/>
          <w:szCs w:val="24"/>
        </w:rPr>
        <w:t xml:space="preserve"> de março de 2020.</w:t>
      </w:r>
    </w:p>
    <w:p w:rsidR="002D407A" w:rsidRPr="002D407A" w:rsidRDefault="002D407A" w:rsidP="002D407A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</w:p>
    <w:p w:rsidR="002D407A" w:rsidRPr="002D407A" w:rsidRDefault="002D407A" w:rsidP="002D407A">
      <w:pPr>
        <w:spacing w:after="0" w:line="360" w:lineRule="auto"/>
        <w:ind w:left="-567" w:firstLine="3402"/>
        <w:jc w:val="both"/>
        <w:rPr>
          <w:rFonts w:ascii="Book Antiqua" w:hAnsi="Book Antiqua"/>
          <w:b/>
          <w:sz w:val="24"/>
          <w:szCs w:val="24"/>
        </w:rPr>
      </w:pPr>
      <w:r w:rsidRPr="002D407A">
        <w:rPr>
          <w:rFonts w:ascii="Book Antiqua" w:hAnsi="Book Antiqua"/>
          <w:b/>
          <w:sz w:val="24"/>
          <w:szCs w:val="24"/>
        </w:rPr>
        <w:t>ARLINDO THEODORO DE SOUZA JÚNIOR</w:t>
      </w:r>
    </w:p>
    <w:p w:rsidR="002D407A" w:rsidRDefault="002D407A" w:rsidP="002D407A">
      <w:pPr>
        <w:spacing w:after="0"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 w:rsidRPr="002D407A">
        <w:rPr>
          <w:rFonts w:ascii="Book Antiqua" w:hAnsi="Book Antiqua"/>
          <w:sz w:val="24"/>
          <w:szCs w:val="24"/>
        </w:rPr>
        <w:t>Presidente da Comissão Eleitoral</w:t>
      </w:r>
    </w:p>
    <w:p w:rsidR="002D407A" w:rsidRPr="002D407A" w:rsidRDefault="002D407A" w:rsidP="002D407A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</w:p>
    <w:p w:rsidR="002D407A" w:rsidRPr="002D407A" w:rsidRDefault="002D407A" w:rsidP="002D407A">
      <w:pPr>
        <w:spacing w:after="0" w:line="360" w:lineRule="auto"/>
        <w:ind w:left="-567" w:firstLine="3402"/>
        <w:jc w:val="both"/>
        <w:rPr>
          <w:rFonts w:ascii="Book Antiqua" w:hAnsi="Book Antiqua"/>
          <w:b/>
          <w:sz w:val="24"/>
          <w:szCs w:val="24"/>
        </w:rPr>
      </w:pPr>
      <w:r w:rsidRPr="002D407A">
        <w:rPr>
          <w:rFonts w:ascii="Book Antiqua" w:hAnsi="Book Antiqua"/>
          <w:b/>
          <w:sz w:val="24"/>
          <w:szCs w:val="24"/>
        </w:rPr>
        <w:t>JAMILE CRISTINA SILVESTRE DE CARVALHO</w:t>
      </w:r>
    </w:p>
    <w:p w:rsidR="002D407A" w:rsidRDefault="002D407A" w:rsidP="002D407A">
      <w:pPr>
        <w:spacing w:after="0"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 w:rsidRPr="002D407A">
        <w:rPr>
          <w:rFonts w:ascii="Book Antiqua" w:hAnsi="Book Antiqua"/>
          <w:sz w:val="24"/>
          <w:szCs w:val="24"/>
        </w:rPr>
        <w:t>Comissão eleitoral</w:t>
      </w:r>
    </w:p>
    <w:p w:rsidR="002D407A" w:rsidRPr="002D407A" w:rsidRDefault="002D407A" w:rsidP="002D407A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</w:p>
    <w:p w:rsidR="002D407A" w:rsidRPr="002D407A" w:rsidRDefault="002D407A" w:rsidP="002D407A">
      <w:pPr>
        <w:spacing w:after="0" w:line="360" w:lineRule="auto"/>
        <w:ind w:left="-567" w:firstLine="3402"/>
        <w:jc w:val="both"/>
        <w:rPr>
          <w:rFonts w:ascii="Book Antiqua" w:hAnsi="Book Antiqua"/>
          <w:b/>
          <w:sz w:val="24"/>
          <w:szCs w:val="24"/>
        </w:rPr>
      </w:pPr>
      <w:r w:rsidRPr="002D407A">
        <w:rPr>
          <w:rFonts w:ascii="Book Antiqua" w:hAnsi="Book Antiqua"/>
          <w:b/>
          <w:sz w:val="24"/>
          <w:szCs w:val="24"/>
        </w:rPr>
        <w:t>LAÉRCIO GUERREIRO DE SOUZA</w:t>
      </w:r>
    </w:p>
    <w:p w:rsidR="00F55DA7" w:rsidRPr="00CA1441" w:rsidRDefault="002D407A" w:rsidP="002D407A">
      <w:pPr>
        <w:spacing w:after="0"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 w:rsidRPr="002D407A">
        <w:rPr>
          <w:rFonts w:ascii="Book Antiqua" w:hAnsi="Book Antiqua"/>
          <w:sz w:val="24"/>
          <w:szCs w:val="24"/>
        </w:rPr>
        <w:t>Comissão eleitoral</w:t>
      </w:r>
    </w:p>
    <w:sectPr w:rsidR="00F55DA7" w:rsidRPr="00CA144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36E58"/>
    <w:multiLevelType w:val="hybridMultilevel"/>
    <w:tmpl w:val="8BC6AA56"/>
    <w:lvl w:ilvl="0" w:tplc="CF36F46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6B"/>
    <w:rsid w:val="000D3F3F"/>
    <w:rsid w:val="00121480"/>
    <w:rsid w:val="00237CCC"/>
    <w:rsid w:val="00241410"/>
    <w:rsid w:val="002903DE"/>
    <w:rsid w:val="002D407A"/>
    <w:rsid w:val="003230DE"/>
    <w:rsid w:val="00365055"/>
    <w:rsid w:val="004D5477"/>
    <w:rsid w:val="004E14D7"/>
    <w:rsid w:val="00510BFC"/>
    <w:rsid w:val="00553F35"/>
    <w:rsid w:val="00556AAA"/>
    <w:rsid w:val="005915FC"/>
    <w:rsid w:val="005B1653"/>
    <w:rsid w:val="005D2CA7"/>
    <w:rsid w:val="006A1569"/>
    <w:rsid w:val="007731F9"/>
    <w:rsid w:val="008022A6"/>
    <w:rsid w:val="009743E5"/>
    <w:rsid w:val="00A0016B"/>
    <w:rsid w:val="00A470A1"/>
    <w:rsid w:val="00A51A88"/>
    <w:rsid w:val="00B547AB"/>
    <w:rsid w:val="00CA1441"/>
    <w:rsid w:val="00CD7A09"/>
    <w:rsid w:val="00E54C3B"/>
    <w:rsid w:val="00E733D7"/>
    <w:rsid w:val="00E97730"/>
    <w:rsid w:val="00F47E26"/>
    <w:rsid w:val="00F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867472-ADE7-4C10-9F86-2D81F2D2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A0016B"/>
    <w:rPr>
      <w:rFonts w:cs="Times New Roman"/>
      <w:b/>
    </w:rPr>
  </w:style>
  <w:style w:type="character" w:styleId="nfase">
    <w:name w:val="Emphasis"/>
    <w:uiPriority w:val="20"/>
    <w:qFormat/>
    <w:rsid w:val="00A0016B"/>
    <w:rPr>
      <w:rFonts w:cs="Times New Roman"/>
      <w:i/>
    </w:rPr>
  </w:style>
  <w:style w:type="paragraph" w:styleId="PargrafodaLista">
    <w:name w:val="List Paragraph"/>
    <w:basedOn w:val="Normal"/>
    <w:uiPriority w:val="34"/>
    <w:qFormat/>
    <w:rsid w:val="00F4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Nicesio</cp:lastModifiedBy>
  <cp:revision>5</cp:revision>
  <dcterms:created xsi:type="dcterms:W3CDTF">2020-03-18T12:22:00Z</dcterms:created>
  <dcterms:modified xsi:type="dcterms:W3CDTF">2020-03-18T13:03:00Z</dcterms:modified>
</cp:coreProperties>
</file>